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A42" w:rsidRPr="00F94A42" w:rsidRDefault="00F94A42" w:rsidP="00F94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такое </w:t>
      </w:r>
      <w:proofErr w:type="spellStart"/>
      <w:r w:rsidRPr="00F94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самозапрет</w:t>
      </w:r>
      <w:proofErr w:type="spellEnd"/>
      <w:r w:rsidRPr="00F94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выдачу кредитов?</w:t>
      </w:r>
    </w:p>
    <w:p w:rsidR="00F94A42" w:rsidRDefault="00F94A42" w:rsidP="00F94A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A42" w:rsidRPr="00F94A42" w:rsidRDefault="00F94A42" w:rsidP="00F94A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F94A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Самозапрет</w:t>
      </w:r>
      <w:proofErr w:type="spellEnd"/>
      <w:r w:rsidRPr="00F94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кредитование – это ограничение, которое банк накладывает на онлайн-операции по заявлению клиента.</w:t>
      </w:r>
    </w:p>
    <w:p w:rsidR="00F94A42" w:rsidRPr="00F94A42" w:rsidRDefault="00F94A42" w:rsidP="00F94A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A4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26.02.2024 № 31-ФЗ О внесении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Федеральный закон «О кредитных историях» и Федеральный закон «</w:t>
      </w:r>
      <w:r w:rsidRPr="00F94A4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потребительском кредите (займе)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94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внесены изменения, согласно которым с 01.03.2025 лица могут устанавливать </w:t>
      </w:r>
      <w:proofErr w:type="spellStart"/>
      <w:r w:rsidRPr="00F94A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самозапрет</w:t>
      </w:r>
      <w:proofErr w:type="spellEnd"/>
      <w:r w:rsidRPr="00F94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выдачу потребительских кредитов через портал </w:t>
      </w:r>
      <w:proofErr w:type="spellStart"/>
      <w:r w:rsidRPr="00F94A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F94A42">
        <w:rPr>
          <w:rFonts w:ascii="Times New Roman" w:eastAsia="Times New Roman" w:hAnsi="Times New Roman" w:cs="Times New Roman"/>
          <w:sz w:val="28"/>
          <w:szCs w:val="28"/>
          <w:lang w:eastAsia="ru-RU"/>
        </w:rPr>
        <w:t>. С 01.09.2025 услуга станет возможна и во всех отделениях МФЦ. Услуга бесплатная.</w:t>
      </w:r>
    </w:p>
    <w:p w:rsidR="00F94A42" w:rsidRPr="00F94A42" w:rsidRDefault="00F94A42" w:rsidP="00F94A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A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оформить такой запрет или снять его можно при подаче соответствующего заявления. Затем данные автоматически передаются в квалифицированные бюро кредитных историй.</w:t>
      </w:r>
    </w:p>
    <w:p w:rsidR="00F94A42" w:rsidRPr="00F94A42" w:rsidRDefault="00F94A42" w:rsidP="00F94A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банкам и </w:t>
      </w:r>
      <w:proofErr w:type="spellStart"/>
      <w:r w:rsidRPr="00F94A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микрофинансовым</w:t>
      </w:r>
      <w:proofErr w:type="spellEnd"/>
      <w:r w:rsidRPr="00F94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 прид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94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искать информацию о наличии подобных запретов во всех квалифицированных бюро кредитных историй и делать это надо до подписания кредитного договора. Если </w:t>
      </w:r>
      <w:proofErr w:type="spellStart"/>
      <w:r w:rsidRPr="00F94A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самозапрет</w:t>
      </w:r>
      <w:proofErr w:type="spellEnd"/>
      <w:r w:rsidRPr="00F94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94A4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</w:t>
      </w:r>
      <w:proofErr w:type="gramEnd"/>
      <w:r w:rsidRPr="00F94A4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кредите откажут.</w:t>
      </w:r>
    </w:p>
    <w:p w:rsidR="00F94A42" w:rsidRPr="00F94A42" w:rsidRDefault="00F94A42" w:rsidP="00F94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4AA" w:rsidRPr="00F94A42" w:rsidRDefault="00F94A42" w:rsidP="00F94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A42">
        <w:rPr>
          <w:rFonts w:ascii="Times New Roman" w:hAnsi="Times New Roman" w:cs="Times New Roman"/>
          <w:sz w:val="28"/>
          <w:szCs w:val="28"/>
        </w:rPr>
        <w:t>Прокуратура Дзержинского района г. Ярославля</w:t>
      </w:r>
    </w:p>
    <w:sectPr w:rsidR="00B704AA" w:rsidRPr="00F94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42"/>
    <w:rsid w:val="00B704AA"/>
    <w:rsid w:val="00F9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3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404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6179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907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114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20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2025-03-03T12:04:00Z</dcterms:created>
  <dcterms:modified xsi:type="dcterms:W3CDTF">2025-03-03T12:14:00Z</dcterms:modified>
</cp:coreProperties>
</file>