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B039" w14:textId="11110928" w:rsidR="00CB03EC" w:rsidRDefault="00CB03EC" w:rsidP="00CB03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 w:rsidRPr="00CB03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План проведения региональных тематических мероприятий по профилактике заболеваний и поддержке здорового образа жизни (22-28 мая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2023</w:t>
      </w:r>
      <w:r w:rsidRPr="00CB03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)</w:t>
      </w:r>
    </w:p>
    <w:p w14:paraId="6A2603EE" w14:textId="77777777" w:rsidR="00CB03EC" w:rsidRDefault="00CB03EC" w:rsidP="00CB03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</w:p>
    <w:p w14:paraId="5545A04C" w14:textId="17F30C1B" w:rsidR="00CB03EC" w:rsidRPr="00CB03EC" w:rsidRDefault="00CB03EC" w:rsidP="00CB03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 w:rsidRPr="00CB03E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  <w14:ligatures w14:val="none"/>
        </w:rPr>
        <w:t xml:space="preserve">Название МО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_______________________________________</w:t>
      </w:r>
    </w:p>
    <w:p w14:paraId="0CA43993" w14:textId="77777777" w:rsidR="00CB03EC" w:rsidRPr="00CB03EC" w:rsidRDefault="00CB03EC" w:rsidP="00CB03EC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CB03EC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10"/>
        <w:gridCol w:w="838"/>
        <w:gridCol w:w="10"/>
        <w:gridCol w:w="8417"/>
      </w:tblGrid>
      <w:tr w:rsidR="00CB03EC" w:rsidRPr="00CB03EC" w14:paraId="667B574C" w14:textId="77777777" w:rsidTr="00CB03EC">
        <w:tc>
          <w:tcPr>
            <w:tcW w:w="150" w:type="dxa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3417F18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2B5792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Выберите 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16F595AA" w14:textId="5DE0CAF5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kern w:val="0"/>
                <w:sz w:val="23"/>
                <w:szCs w:val="23"/>
                <w:lang w:eastAsia="ru-RU"/>
                <w14:ligatures w14:val="none"/>
              </w:rPr>
              <w:t>85. Ярославская область</w:t>
            </w:r>
            <w:r w:rsidRPr="00CB03EC">
              <w:rPr>
                <w:rFonts w:ascii="Helvetica" w:eastAsia="Times New Roman" w:hAnsi="Helvetica" w:cs="Helvetica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23926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232.5pt;height:18pt" o:ole="">
                  <v:imagedata r:id="rId4" o:title=""/>
                </v:shape>
                <w:control r:id="rId5" w:name="DefaultOcxName" w:shapeid="_x0000_i1105"/>
              </w:object>
            </w:r>
          </w:p>
        </w:tc>
      </w:tr>
      <w:tr w:rsidR="00CB03EC" w:rsidRPr="00CB03EC" w14:paraId="0EFF1D69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4D0F5D3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F7352C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Выберите отчетный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3A8B50" w14:textId="1C54494E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kern w:val="0"/>
                <w:sz w:val="23"/>
                <w:szCs w:val="23"/>
                <w:lang w:eastAsia="ru-RU"/>
                <w14:ligatures w14:val="none"/>
              </w:rPr>
              <w:t>22 - 28 мая Неделя профилактики заболеваний эндокринной системы (в честь Всемирного дня щитовидной железы 25 мая)</w:t>
            </w:r>
            <w:r w:rsidRPr="00CB03EC">
              <w:rPr>
                <w:rFonts w:ascii="Helvetica" w:eastAsia="Times New Roman" w:hAnsi="Helvetica" w:cs="Helvetica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435CA41D">
                <v:shape id="_x0000_i1104" type="#_x0000_t75" style="width:620.25pt;height:18pt" o:ole="">
                  <v:imagedata r:id="rId6" o:title=""/>
                </v:shape>
                <w:control r:id="rId7" w:name="DefaultOcxName1" w:shapeid="_x0000_i1104"/>
              </w:object>
            </w:r>
          </w:p>
        </w:tc>
      </w:tr>
    </w:tbl>
    <w:p w14:paraId="6C17F219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7DEE5A29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DAFA8A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6E7284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Численность населения субъекта на 2022 год</w:t>
            </w:r>
          </w:p>
        </w:tc>
        <w:tc>
          <w:tcPr>
            <w:tcW w:w="0" w:type="auto"/>
            <w:vAlign w:val="center"/>
            <w:hideMark/>
          </w:tcPr>
          <w:p w14:paraId="6D01ED02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B03EC" w:rsidRPr="00CB03EC" w14:paraId="43F33D5E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C05E19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8AC19B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медицинских работников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0D63AD12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58610F8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07C27BC5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345E16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AE5B23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предприятий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28F2DAD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B03EC" w:rsidRPr="00CB03EC" w14:paraId="1096E72C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B12EC3D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FFDB86D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медицинских организаций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33990664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82F4959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0C066F01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91D7DF4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B75A9F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Организованы ли диспансеризация и профосмотры за отчетную неделю?</w:t>
            </w:r>
          </w:p>
        </w:tc>
      </w:tr>
      <w:tr w:rsidR="00CB03EC" w:rsidRPr="00CB03EC" w14:paraId="7E09E480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DDD4005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DE4AB" w14:textId="39C7B3AA" w:rsidR="00CB03EC" w:rsidRPr="00CB03EC" w:rsidRDefault="00CB03EC" w:rsidP="00CB03EC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5410BC68">
                <v:shape id="_x0000_i1103" type="#_x0000_t75" style="width:20.25pt;height:18pt" o:ole="">
                  <v:imagedata r:id="rId8" o:title=""/>
                </v:shape>
                <w:control r:id="rId9" w:name="DefaultOcxName2" w:shapeid="_x0000_i1103"/>
              </w:object>
            </w:r>
          </w:p>
          <w:p w14:paraId="506A60D7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Да</w:t>
            </w:r>
          </w:p>
          <w:p w14:paraId="1C120774" w14:textId="0D27AFD0" w:rsidR="00CB03EC" w:rsidRPr="00CB03EC" w:rsidRDefault="00CB03EC" w:rsidP="00CB03EC">
            <w:pPr>
              <w:spacing w:after="0" w:line="48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2118D3C0">
                <v:shape id="_x0000_i1102" type="#_x0000_t75" style="width:20.25pt;height:18pt" o:ole="">
                  <v:imagedata r:id="rId8" o:title=""/>
                </v:shape>
                <w:control r:id="rId10" w:name="DefaultOcxName3" w:shapeid="_x0000_i1102"/>
              </w:object>
            </w:r>
          </w:p>
          <w:p w14:paraId="7AB49D77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Нет</w:t>
            </w:r>
          </w:p>
        </w:tc>
      </w:tr>
      <w:tr w:rsidR="00CB03EC" w:rsidRPr="00CB03EC" w14:paraId="736C1F18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C8FEF85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8E4A63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человек прошли диспансеризацию и профосмотры за отчетную неделю?</w:t>
            </w:r>
          </w:p>
        </w:tc>
        <w:tc>
          <w:tcPr>
            <w:tcW w:w="0" w:type="auto"/>
            <w:vAlign w:val="center"/>
            <w:hideMark/>
          </w:tcPr>
          <w:p w14:paraId="16CA8C11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5F1E165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33E3C697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B6094F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33FA73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лекций, проведенных по теме для специалистов:</w:t>
            </w:r>
          </w:p>
        </w:tc>
        <w:tc>
          <w:tcPr>
            <w:tcW w:w="0" w:type="auto"/>
            <w:vAlign w:val="center"/>
            <w:hideMark/>
          </w:tcPr>
          <w:p w14:paraId="7BFDC628" w14:textId="221633D4" w:rsidR="00CB03EC" w:rsidRPr="00CB03EC" w:rsidRDefault="00CB03EC" w:rsidP="00CB03EC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50802ACA">
                <v:shape id="_x0000_i1101" type="#_x0000_t75" style="width:53.25pt;height:18pt" o:ole="">
                  <v:imagedata r:id="rId11" o:title=""/>
                </v:shape>
                <w:control r:id="rId12" w:name="DefaultOcxName4" w:shapeid="_x0000_i1101"/>
              </w:object>
            </w:r>
          </w:p>
          <w:p w14:paraId="51A7F80C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t>Не менее 2 лекций по теме</w:t>
            </w:r>
          </w:p>
        </w:tc>
      </w:tr>
      <w:tr w:rsidR="00CB03EC" w:rsidRPr="00CB03EC" w14:paraId="2D0754AA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4466DB7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CEBDDA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медицинских </w:t>
            </w: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работников, принявших участие в лекциях по теме:</w:t>
            </w:r>
          </w:p>
        </w:tc>
        <w:tc>
          <w:tcPr>
            <w:tcW w:w="0" w:type="auto"/>
            <w:vAlign w:val="center"/>
            <w:hideMark/>
          </w:tcPr>
          <w:p w14:paraId="5FA3E14E" w14:textId="67B06813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object w:dxaOrig="1440" w:dyaOrig="1440" w14:anchorId="5FF67081">
                <v:shape id="_x0000_i1100" type="#_x0000_t75" style="width:53.25pt;height:18pt" o:ole="">
                  <v:imagedata r:id="rId11" o:title=""/>
                </v:shape>
                <w:control r:id="rId13" w:name="DefaultOcxName5" w:shapeid="_x0000_i1100"/>
              </w:object>
            </w:r>
          </w:p>
        </w:tc>
      </w:tr>
    </w:tbl>
    <w:p w14:paraId="0D47C3BF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8404"/>
      </w:tblGrid>
      <w:tr w:rsidR="00CB03EC" w:rsidRPr="00CB03EC" w14:paraId="2E1FF3DB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52D1C87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EAC2BF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Разработана ли инфографика по теме в регионе?</w:t>
            </w:r>
          </w:p>
        </w:tc>
      </w:tr>
      <w:tr w:rsidR="00CB03EC" w:rsidRPr="00CB03EC" w14:paraId="03680B4F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ADAF0E7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88750" w14:textId="00E4B469" w:rsidR="00CB03EC" w:rsidRPr="00CB03EC" w:rsidRDefault="00CB03EC" w:rsidP="00CB03EC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0C46FF00">
                <v:shape id="_x0000_i1099" type="#_x0000_t75" style="width:20.25pt;height:18pt" o:ole="">
                  <v:imagedata r:id="rId8" o:title=""/>
                </v:shape>
                <w:control r:id="rId14" w:name="DefaultOcxName6" w:shapeid="_x0000_i1099"/>
              </w:object>
            </w:r>
          </w:p>
          <w:p w14:paraId="4B4BE725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Да</w:t>
            </w:r>
          </w:p>
          <w:p w14:paraId="39EF638A" w14:textId="061A8F29" w:rsidR="00CB03EC" w:rsidRPr="00CB03EC" w:rsidRDefault="00CB03EC" w:rsidP="00CB03EC">
            <w:pPr>
              <w:spacing w:after="0" w:line="48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1AB15953">
                <v:shape id="_x0000_i1098" type="#_x0000_t75" style="width:20.25pt;height:18pt" o:ole="">
                  <v:imagedata r:id="rId8" o:title=""/>
                </v:shape>
                <w:control r:id="rId15" w:name="DefaultOcxName7" w:shapeid="_x0000_i1098"/>
              </w:object>
            </w:r>
          </w:p>
          <w:p w14:paraId="2FCA6A98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Нет</w:t>
            </w:r>
          </w:p>
        </w:tc>
      </w:tr>
      <w:tr w:rsidR="00CB03EC" w:rsidRPr="00CB03EC" w14:paraId="6AA946F8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986911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A7A075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Были ли проведены вебинары для детских эндокринологов по теме «Врожденные пороки развития щитовидной железы: молекулярные основы и клинический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дисморфизм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»?</w:t>
            </w:r>
          </w:p>
          <w:p w14:paraId="4677529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t>Совместно с РАЭ</w:t>
            </w:r>
          </w:p>
        </w:tc>
      </w:tr>
      <w:tr w:rsidR="00CB03EC" w:rsidRPr="00CB03EC" w14:paraId="1AF3B20B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B14948C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3B3BF" w14:textId="506D5B88" w:rsidR="00CB03EC" w:rsidRPr="00CB03EC" w:rsidRDefault="00CB03EC" w:rsidP="00CB03EC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20BC9314">
                <v:shape id="_x0000_i1097" type="#_x0000_t75" style="width:20.25pt;height:18pt" o:ole="">
                  <v:imagedata r:id="rId8" o:title=""/>
                </v:shape>
                <w:control r:id="rId16" w:name="DefaultOcxName8" w:shapeid="_x0000_i1097"/>
              </w:object>
            </w:r>
          </w:p>
          <w:p w14:paraId="40638E03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Да</w:t>
            </w:r>
          </w:p>
          <w:p w14:paraId="464BEAF2" w14:textId="0097EAD4" w:rsidR="00CB03EC" w:rsidRPr="00CB03EC" w:rsidRDefault="00CB03EC" w:rsidP="00CB03EC">
            <w:pPr>
              <w:spacing w:after="0" w:line="48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7D633C81">
                <v:shape id="_x0000_i1096" type="#_x0000_t75" style="width:20.25pt;height:18pt" o:ole="">
                  <v:imagedata r:id="rId8" o:title=""/>
                </v:shape>
                <w:control r:id="rId17" w:name="DefaultOcxName9" w:shapeid="_x0000_i1096"/>
              </w:object>
            </w:r>
          </w:p>
          <w:p w14:paraId="6981284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Нет</w:t>
            </w:r>
          </w:p>
        </w:tc>
      </w:tr>
    </w:tbl>
    <w:p w14:paraId="12021FF3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7DC16392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690597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AC5CA55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Сколько вебинаров по теме «Врожденные пороки развития щитовидной железы: молекулярные основы и клинический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дисморфизм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 было проведено?</w:t>
            </w:r>
          </w:p>
        </w:tc>
        <w:tc>
          <w:tcPr>
            <w:tcW w:w="0" w:type="auto"/>
            <w:vAlign w:val="center"/>
            <w:hideMark/>
          </w:tcPr>
          <w:p w14:paraId="30EFE217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B03EC" w:rsidRPr="00CB03EC" w14:paraId="30E2B35E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F15C25C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0CE3A0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Сколько врачей посетило вебинары по теме «Врожденные пороки развития щитовидной железы: молекулярные основы и клинический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дисморфизм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»?</w:t>
            </w:r>
          </w:p>
        </w:tc>
        <w:tc>
          <w:tcPr>
            <w:tcW w:w="0" w:type="auto"/>
            <w:vAlign w:val="center"/>
            <w:hideMark/>
          </w:tcPr>
          <w:p w14:paraId="0295336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407E92A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79E3E87B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E88AA71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BFF796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Были ли проведены вебинары для детских эндокринологов по теме «Хирургические подходы к лечению рака щитовидной железы у детей»?</w:t>
            </w:r>
          </w:p>
          <w:p w14:paraId="32E0ECA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t>Совместно с РАЭ</w:t>
            </w:r>
          </w:p>
        </w:tc>
      </w:tr>
      <w:tr w:rsidR="00CB03EC" w:rsidRPr="00CB03EC" w14:paraId="6DF20D8F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75AB5C3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BD614" w14:textId="5D9E0C62" w:rsidR="00CB03EC" w:rsidRPr="00CB03EC" w:rsidRDefault="00CB03EC" w:rsidP="00CB03EC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631523B0">
                <v:shape id="_x0000_i1095" type="#_x0000_t75" style="width:20.25pt;height:18pt" o:ole="">
                  <v:imagedata r:id="rId8" o:title=""/>
                </v:shape>
                <w:control r:id="rId18" w:name="DefaultOcxName10" w:shapeid="_x0000_i1095"/>
              </w:object>
            </w:r>
          </w:p>
          <w:p w14:paraId="315087B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Да</w:t>
            </w:r>
          </w:p>
          <w:p w14:paraId="797472FD" w14:textId="0E648BDD" w:rsidR="00CB03EC" w:rsidRPr="00CB03EC" w:rsidRDefault="00CB03EC" w:rsidP="00CB03EC">
            <w:pPr>
              <w:spacing w:after="0" w:line="48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3D06F679">
                <v:shape id="_x0000_i1094" type="#_x0000_t75" style="width:20.25pt;height:18pt" o:ole="">
                  <v:imagedata r:id="rId8" o:title=""/>
                </v:shape>
                <w:control r:id="rId19" w:name="DefaultOcxName11" w:shapeid="_x0000_i1094"/>
              </w:object>
            </w:r>
          </w:p>
          <w:p w14:paraId="036C547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Нет</w:t>
            </w:r>
          </w:p>
        </w:tc>
      </w:tr>
      <w:tr w:rsidR="00CB03EC" w:rsidRPr="00CB03EC" w14:paraId="65B02209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9FF1218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9661954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Сколько вебинаров по теме «Хирургические подходы к лечению рака щитовидной </w:t>
            </w: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железы у детей» было проведено?</w:t>
            </w:r>
          </w:p>
        </w:tc>
        <w:tc>
          <w:tcPr>
            <w:tcW w:w="0" w:type="auto"/>
            <w:vAlign w:val="center"/>
            <w:hideMark/>
          </w:tcPr>
          <w:p w14:paraId="6CE69A08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1169A4C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2697D781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B2A2615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B03D09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врачей посетило вебинары по теме «Хирургические подходы к лечению рака щитовидной железы у детей»?</w:t>
            </w:r>
          </w:p>
        </w:tc>
        <w:tc>
          <w:tcPr>
            <w:tcW w:w="0" w:type="auto"/>
            <w:vAlign w:val="center"/>
            <w:hideMark/>
          </w:tcPr>
          <w:p w14:paraId="4C6700D5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B03EC" w:rsidRPr="00CB03EC" w14:paraId="06E31F75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A33277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77DAB2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Были ли проведены вебинары для детских эндокринологов по теме «Выбор метода радикального лечения ДТЗ у детей: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тиреоидэктомия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или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радиойдтерапия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»?</w:t>
            </w:r>
          </w:p>
          <w:p w14:paraId="7B1C472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t>Совместно с РАЭ</w:t>
            </w:r>
          </w:p>
        </w:tc>
      </w:tr>
      <w:tr w:rsidR="00CB03EC" w:rsidRPr="00CB03EC" w14:paraId="07AE6F37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23A6F18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4D046" w14:textId="01B1837E" w:rsidR="00CB03EC" w:rsidRPr="00CB03EC" w:rsidRDefault="00CB03EC" w:rsidP="00CB03EC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4F2A4A23">
                <v:shape id="_x0000_i1093" type="#_x0000_t75" style="width:20.25pt;height:18pt" o:ole="">
                  <v:imagedata r:id="rId8" o:title=""/>
                </v:shape>
                <w:control r:id="rId20" w:name="DefaultOcxName12" w:shapeid="_x0000_i1093"/>
              </w:object>
            </w:r>
          </w:p>
          <w:p w14:paraId="6776DE2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Да</w:t>
            </w:r>
          </w:p>
          <w:p w14:paraId="56346384" w14:textId="64DE85CA" w:rsidR="00CB03EC" w:rsidRPr="00CB03EC" w:rsidRDefault="00CB03EC" w:rsidP="00CB03EC">
            <w:pPr>
              <w:spacing w:after="0" w:line="48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246AF3D0">
                <v:shape id="_x0000_i1092" type="#_x0000_t75" style="width:20.25pt;height:18pt" o:ole="">
                  <v:imagedata r:id="rId8" o:title=""/>
                </v:shape>
                <w:control r:id="rId21" w:name="DefaultOcxName13" w:shapeid="_x0000_i1092"/>
              </w:object>
            </w:r>
          </w:p>
          <w:p w14:paraId="32DA9C64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Нет</w:t>
            </w:r>
          </w:p>
        </w:tc>
      </w:tr>
    </w:tbl>
    <w:p w14:paraId="49ED3E03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78ABEB7B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D70D94D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D4D1B23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Сколько вебинаров по теме «Выбор метода радикального лечения ДТЗ у детей: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тиреоидэктомия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или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радиойдтерапия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 было проведено?</w:t>
            </w:r>
          </w:p>
        </w:tc>
        <w:tc>
          <w:tcPr>
            <w:tcW w:w="0" w:type="auto"/>
            <w:vAlign w:val="center"/>
            <w:hideMark/>
          </w:tcPr>
          <w:p w14:paraId="72170872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B03EC" w:rsidRPr="00CB03EC" w14:paraId="5812F15B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675C77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F711A5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Сколько врачей посетило вебинары по теме «Выбор метода радикального лечения ДТЗ у детей: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тиреоидэктомия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или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радиойдтерапия</w:t>
            </w:r>
            <w:proofErr w:type="spellEnd"/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»?</w:t>
            </w:r>
          </w:p>
        </w:tc>
        <w:tc>
          <w:tcPr>
            <w:tcW w:w="0" w:type="auto"/>
            <w:vAlign w:val="center"/>
            <w:hideMark/>
          </w:tcPr>
          <w:p w14:paraId="510C1874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9C21A61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8487"/>
      </w:tblGrid>
      <w:tr w:rsidR="00CB03EC" w:rsidRPr="00CB03EC" w14:paraId="44DA09B3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67AF1C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59A2068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Краткое описание проделанной работы в разделе "Организационно-методические мероприятия"</w:t>
            </w:r>
          </w:p>
        </w:tc>
      </w:tr>
      <w:tr w:rsidR="00CB03EC" w:rsidRPr="00CB03EC" w14:paraId="5A2401D6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BB302A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9865B" w14:textId="656477EC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361836E6">
                <v:shape id="_x0000_i1091" type="#_x0000_t75" style="width:62.25pt;height:123.75pt" o:ole="">
                  <v:imagedata r:id="rId22" o:title=""/>
                </v:shape>
                <w:control r:id="rId23" w:name="DefaultOcxName14" w:shapeid="_x0000_i1091"/>
              </w:object>
            </w:r>
          </w:p>
        </w:tc>
      </w:tr>
      <w:tr w:rsidR="00CB03EC" w:rsidRPr="00CB03EC" w14:paraId="6E9C12F9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267521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0C55D6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Проведены ли встречи общественности с известными медицинскими работниками региона, публичные лекции?</w:t>
            </w:r>
          </w:p>
        </w:tc>
      </w:tr>
      <w:tr w:rsidR="00CB03EC" w:rsidRPr="00CB03EC" w14:paraId="1B5693DE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490D842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55B47" w14:textId="1A8AAD70" w:rsidR="00CB03EC" w:rsidRPr="00CB03EC" w:rsidRDefault="00CB03EC" w:rsidP="00CB03EC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59FEE234">
                <v:shape id="_x0000_i1090" type="#_x0000_t75" style="width:20.25pt;height:18pt" o:ole="">
                  <v:imagedata r:id="rId8" o:title=""/>
                </v:shape>
                <w:control r:id="rId24" w:name="DefaultOcxName15" w:shapeid="_x0000_i1090"/>
              </w:object>
            </w:r>
          </w:p>
          <w:p w14:paraId="754BA402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Да</w:t>
            </w:r>
          </w:p>
          <w:p w14:paraId="71DFCC3F" w14:textId="47FAD1B9" w:rsidR="00CB03EC" w:rsidRPr="00CB03EC" w:rsidRDefault="00CB03EC" w:rsidP="00CB03EC">
            <w:pPr>
              <w:spacing w:after="0" w:line="48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2238DE20">
                <v:shape id="_x0000_i1089" type="#_x0000_t75" style="width:20.25pt;height:18pt" o:ole="">
                  <v:imagedata r:id="rId8" o:title=""/>
                </v:shape>
                <w:control r:id="rId25" w:name="DefaultOcxName16" w:shapeid="_x0000_i1089"/>
              </w:object>
            </w:r>
          </w:p>
          <w:p w14:paraId="31AB7FE7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Нет</w:t>
            </w:r>
          </w:p>
        </w:tc>
      </w:tr>
    </w:tbl>
    <w:p w14:paraId="6373620B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334BA74A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C853B4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E3EFEB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Сколько человек приняло участие во встречах общественности с известными медицинскими работниками региона, публичных лекциях?</w:t>
            </w:r>
          </w:p>
        </w:tc>
        <w:tc>
          <w:tcPr>
            <w:tcW w:w="0" w:type="auto"/>
            <w:vAlign w:val="center"/>
            <w:hideMark/>
          </w:tcPr>
          <w:p w14:paraId="51BF4F22" w14:textId="561289EC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7AAE476A">
                <v:shape id="_x0000_i1088" type="#_x0000_t75" style="width:53.25pt;height:18pt" o:ole="">
                  <v:imagedata r:id="rId11" o:title=""/>
                </v:shape>
                <w:control r:id="rId26" w:name="DefaultOcxName17" w:shapeid="_x0000_i1088"/>
              </w:object>
            </w:r>
          </w:p>
        </w:tc>
      </w:tr>
      <w:tr w:rsidR="00CB03EC" w:rsidRPr="00CB03EC" w14:paraId="00C750E9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85D96D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971024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проведенных встреч общественности с известными медицинскими работниками региона, публичных лекций?</w:t>
            </w:r>
          </w:p>
        </w:tc>
        <w:tc>
          <w:tcPr>
            <w:tcW w:w="0" w:type="auto"/>
            <w:vAlign w:val="center"/>
            <w:hideMark/>
          </w:tcPr>
          <w:p w14:paraId="3F71834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9779AA3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555211A5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C744E8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4F6A62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Размещена ли в медицинских, образовательных и социальных организациях инфографика по теме?</w:t>
            </w:r>
          </w:p>
        </w:tc>
      </w:tr>
      <w:tr w:rsidR="00CB03EC" w:rsidRPr="00CB03EC" w14:paraId="3DCFBC64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87BC61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BA125" w14:textId="478C9219" w:rsidR="00CB03EC" w:rsidRPr="00CB03EC" w:rsidRDefault="00CB03EC" w:rsidP="00CB03EC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0AF6ACE4">
                <v:shape id="_x0000_i1087" type="#_x0000_t75" style="width:20.25pt;height:18pt" o:ole="">
                  <v:imagedata r:id="rId8" o:title=""/>
                </v:shape>
                <w:control r:id="rId27" w:name="DefaultOcxName18" w:shapeid="_x0000_i1087"/>
              </w:object>
            </w:r>
          </w:p>
          <w:p w14:paraId="6F11F024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Да</w:t>
            </w:r>
          </w:p>
          <w:p w14:paraId="1E367DE8" w14:textId="2B66AC12" w:rsidR="00CB03EC" w:rsidRPr="00CB03EC" w:rsidRDefault="00CB03EC" w:rsidP="00CB03EC">
            <w:pPr>
              <w:spacing w:after="0" w:line="48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34535236">
                <v:shape id="_x0000_i1086" type="#_x0000_t75" style="width:20.25pt;height:18pt" o:ole="">
                  <v:imagedata r:id="rId8" o:title=""/>
                </v:shape>
                <w:control r:id="rId28" w:name="DefaultOcxName19" w:shapeid="_x0000_i1086"/>
              </w:object>
            </w:r>
          </w:p>
          <w:p w14:paraId="2B88E541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Нет</w:t>
            </w:r>
          </w:p>
        </w:tc>
      </w:tr>
      <w:tr w:rsidR="00CB03EC" w:rsidRPr="00CB03EC" w14:paraId="2DF62EFE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57B10A2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D39FB8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медицинских организаций,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74745538" w14:textId="1D250C60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7B85C1F9">
                <v:shape id="_x0000_i1085" type="#_x0000_t75" style="width:53.25pt;height:18pt" o:ole="">
                  <v:imagedata r:id="rId11" o:title=""/>
                </v:shape>
                <w:control r:id="rId29" w:name="DefaultOcxName20" w:shapeid="_x0000_i1085"/>
              </w:object>
            </w:r>
          </w:p>
        </w:tc>
      </w:tr>
    </w:tbl>
    <w:p w14:paraId="5875A49B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039A2B85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438C273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0887E1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образовательных организаций (вузов, школ, ссузов),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0F59D056" w14:textId="49AAD83E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556F5DEC">
                <v:shape id="_x0000_i1084" type="#_x0000_t75" style="width:53.25pt;height:18pt" o:ole="">
                  <v:imagedata r:id="rId11" o:title=""/>
                </v:shape>
                <w:control r:id="rId30" w:name="DefaultOcxName21" w:shapeid="_x0000_i1084"/>
              </w:object>
            </w:r>
          </w:p>
        </w:tc>
      </w:tr>
      <w:tr w:rsidR="00CB03EC" w:rsidRPr="00CB03EC" w14:paraId="6C3B5197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C8435BD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70E807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социальных организаций,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5264486D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AB5FF73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7DF32280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315A05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FB500F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Краткое описание проделанной работы в разделе "Мероприятия для пациентов и родственников":</w:t>
            </w:r>
          </w:p>
        </w:tc>
      </w:tr>
      <w:tr w:rsidR="00CB03EC" w:rsidRPr="00CB03EC" w14:paraId="5AA199D0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37F84B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3DA10" w14:textId="19633762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2C73194D">
                <v:shape id="_x0000_i1083" type="#_x0000_t75" style="width:62.25pt;height:123.75pt" o:ole="">
                  <v:imagedata r:id="rId22" o:title=""/>
                </v:shape>
                <w:control r:id="rId31" w:name="DefaultOcxName22" w:shapeid="_x0000_i1083"/>
              </w:object>
            </w:r>
          </w:p>
        </w:tc>
      </w:tr>
      <w:tr w:rsidR="00CB03EC" w:rsidRPr="00CB03EC" w14:paraId="274B8706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496A01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188A943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предприятий и организаций, в которых размещены информационные материалы в корпоративных информационных системах и на территории организации с целью информирования работников по теме:</w:t>
            </w:r>
          </w:p>
        </w:tc>
        <w:tc>
          <w:tcPr>
            <w:tcW w:w="0" w:type="auto"/>
            <w:vAlign w:val="center"/>
            <w:hideMark/>
          </w:tcPr>
          <w:p w14:paraId="12D2427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787BDD6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5B429519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D8A674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1A7D80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информационных материалов по теме, размещенных в корпоративных информационных системах и на территории организаций с целью информирования работников:</w:t>
            </w:r>
          </w:p>
        </w:tc>
        <w:tc>
          <w:tcPr>
            <w:tcW w:w="0" w:type="auto"/>
            <w:vAlign w:val="center"/>
            <w:hideMark/>
          </w:tcPr>
          <w:p w14:paraId="2F17F703" w14:textId="706846A4" w:rsidR="00CB03EC" w:rsidRPr="00CB03EC" w:rsidRDefault="00CB03EC" w:rsidP="00CB03EC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569E6E65">
                <v:shape id="_x0000_i1082" type="#_x0000_t75" style="width:53.25pt;height:18pt" o:ole="">
                  <v:imagedata r:id="rId11" o:title=""/>
                </v:shape>
                <w:control r:id="rId32" w:name="DefaultOcxName23" w:shapeid="_x0000_i1082"/>
              </w:object>
            </w:r>
          </w:p>
          <w:p w14:paraId="456BFFD6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t>Учитываются информационные материалы по теме в любом их виде (плакаты, буклеты, методические рекомендации и т.д.), размещенные в корпоративных информационных системах и на территории организаций с целью информирования работников</w:t>
            </w:r>
          </w:p>
        </w:tc>
      </w:tr>
      <w:tr w:rsidR="00CB03EC" w:rsidRPr="00CB03EC" w14:paraId="3D9CAE27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45ED08D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64737D59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Краткое описание проделанной работы в разделе "Мероприятия для корпоративного сектора":</w:t>
            </w:r>
          </w:p>
        </w:tc>
      </w:tr>
      <w:tr w:rsidR="00CB03EC" w:rsidRPr="00CB03EC" w14:paraId="4CA2523C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ED1DA72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61DCF" w14:textId="2F05F9E6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16FE0737">
                <v:shape id="_x0000_i1081" type="#_x0000_t75" style="width:62.25pt;height:123.75pt" o:ole="">
                  <v:imagedata r:id="rId22" o:title=""/>
                </v:shape>
                <w:control r:id="rId33" w:name="DefaultOcxName24" w:shapeid="_x0000_i1081"/>
              </w:object>
            </w:r>
          </w:p>
        </w:tc>
      </w:tr>
    </w:tbl>
    <w:p w14:paraId="0A399EF1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08AB907E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F93408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F1FE8C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опубликованных позитивных новостей по теме:</w:t>
            </w:r>
          </w:p>
        </w:tc>
        <w:tc>
          <w:tcPr>
            <w:tcW w:w="0" w:type="auto"/>
            <w:vAlign w:val="center"/>
            <w:hideMark/>
          </w:tcPr>
          <w:p w14:paraId="7632747B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B03EC" w:rsidRPr="00CB03EC" w14:paraId="0191F36C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8D2E45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D8F1B7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Ссылки на опубликованные позитивные новости по теме:</w:t>
            </w:r>
          </w:p>
          <w:p w14:paraId="461DD57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Ссылки на позитивные новости по теме за указанный отчетный период должны быть актуальными, опубликованными в отчетный период на официальных сайтах СМИ (не социальные сети, не официальные страницы Департаментов, Министерств, поликлиник, центров общественного здоровья и т.д.). Ссылки должны соответствовать тематике недели и вести на существующие страницы, конкретный материал.</w:t>
            </w:r>
          </w:p>
        </w:tc>
      </w:tr>
      <w:tr w:rsidR="00CB03EC" w:rsidRPr="00CB03EC" w14:paraId="67F6751B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7341F85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A0E62" w14:textId="488A9940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2A677963">
                <v:shape id="_x0000_i1080" type="#_x0000_t75" style="width:62.25pt;height:123.75pt" o:ole="">
                  <v:imagedata r:id="rId22" o:title=""/>
                </v:shape>
                <w:control r:id="rId34" w:name="DefaultOcxName25" w:shapeid="_x0000_i1080"/>
              </w:object>
            </w:r>
          </w:p>
        </w:tc>
      </w:tr>
    </w:tbl>
    <w:p w14:paraId="74F76CCA" w14:textId="77777777" w:rsidR="00CB03EC" w:rsidRPr="00CB03EC" w:rsidRDefault="00CB03EC" w:rsidP="00CB03EC">
      <w:pPr>
        <w:spacing w:line="240" w:lineRule="auto"/>
        <w:rPr>
          <w:rFonts w:ascii="Helvetica" w:eastAsia="Times New Roman" w:hAnsi="Helvetica" w:cs="Helvetica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CB03EC" w:rsidRPr="00CB03EC" w14:paraId="7FE0E2A0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315755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9449E3E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опубликованных постов в социальных сетях:</w:t>
            </w:r>
          </w:p>
        </w:tc>
        <w:tc>
          <w:tcPr>
            <w:tcW w:w="0" w:type="auto"/>
            <w:vAlign w:val="center"/>
            <w:hideMark/>
          </w:tcPr>
          <w:p w14:paraId="58779D78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B03EC" w:rsidRPr="00CB03EC" w14:paraId="3D8760A3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16312C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0D34F0F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Ссылки на опубликованные посты в социальных сетях:</w:t>
            </w:r>
          </w:p>
          <w:p w14:paraId="458C96F0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t xml:space="preserve">Посты нужно размещать в социальных сетях VK, Одноклассники и </w:t>
            </w:r>
            <w:proofErr w:type="spellStart"/>
            <w:r w:rsidRPr="00CB03EC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  <w:t>Telegram</w:t>
            </w:r>
            <w:proofErr w:type="spellEnd"/>
          </w:p>
        </w:tc>
      </w:tr>
      <w:tr w:rsidR="00CB03EC" w:rsidRPr="00CB03EC" w14:paraId="257727A9" w14:textId="77777777" w:rsidTr="00CB03EC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D931E4A" w14:textId="77777777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DC4E3" w14:textId="19CB3589" w:rsidR="00CB03EC" w:rsidRPr="00CB03EC" w:rsidRDefault="00CB03EC" w:rsidP="00CB03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B03EC">
              <w:rPr>
                <w:rFonts w:ascii="Helvetica" w:eastAsia="Times New Roman" w:hAnsi="Helvetica" w:cs="Helvetica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object w:dxaOrig="1440" w:dyaOrig="1440" w14:anchorId="5EA88B7A">
                <v:shape id="_x0000_i1079" type="#_x0000_t75" style="width:62.25pt;height:123.75pt" o:ole="">
                  <v:imagedata r:id="rId22" o:title=""/>
                </v:shape>
                <w:control r:id="rId35" w:name="DefaultOcxName26" w:shapeid="_x0000_i1079"/>
              </w:object>
            </w:r>
          </w:p>
        </w:tc>
      </w:tr>
    </w:tbl>
    <w:p w14:paraId="67394726" w14:textId="77777777" w:rsidR="00CB03EC" w:rsidRPr="00CB03EC" w:rsidRDefault="00CB03EC" w:rsidP="00CB03EC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</w:pPr>
      <w:r w:rsidRPr="00CB03EC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ru-RU"/>
          <w14:ligatures w14:val="none"/>
        </w:rPr>
        <w:t>Отправить</w:t>
      </w:r>
    </w:p>
    <w:p w14:paraId="1B6B64F5" w14:textId="77777777" w:rsidR="00CB03EC" w:rsidRPr="00CB03EC" w:rsidRDefault="00CB03EC" w:rsidP="00CB03E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CB03EC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Конец формы</w:t>
      </w:r>
    </w:p>
    <w:p w14:paraId="72B7F25C" w14:textId="77777777" w:rsidR="00DC13BF" w:rsidRDefault="00DC13BF"/>
    <w:sectPr w:rsidR="00D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59"/>
    <w:rsid w:val="004A0243"/>
    <w:rsid w:val="00CB03EC"/>
    <w:rsid w:val="00D95959"/>
    <w:rsid w:val="00D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4A4"/>
  <w15:chartTrackingRefBased/>
  <w15:docId w15:val="{1ADAA2E3-032B-42D8-A355-834339F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7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1396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6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7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1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66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0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0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0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1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51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2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47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6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7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3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66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7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99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8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2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9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2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8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8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5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6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5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3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96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99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5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2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Н.А.</dc:creator>
  <cp:keywords/>
  <dc:description/>
  <cp:lastModifiedBy>Синицына Н.А.</cp:lastModifiedBy>
  <cp:revision>2</cp:revision>
  <dcterms:created xsi:type="dcterms:W3CDTF">2023-05-18T08:23:00Z</dcterms:created>
  <dcterms:modified xsi:type="dcterms:W3CDTF">2023-05-18T08:26:00Z</dcterms:modified>
</cp:coreProperties>
</file>